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58" w:rsidRPr="00470FF0" w:rsidRDefault="00A34758" w:rsidP="00A3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теоретических вопросов к экзамену</w:t>
      </w:r>
    </w:p>
    <w:p w:rsidR="00A34758" w:rsidRPr="00470FF0" w:rsidRDefault="0044505A" w:rsidP="00A3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учебному</w:t>
      </w:r>
      <w:r w:rsidR="00A34758"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предмету</w:t>
      </w:r>
      <w:r w:rsidR="00A34758"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«Фармакология в сестринском деле»</w:t>
      </w:r>
    </w:p>
    <w:p w:rsidR="00A34758" w:rsidRPr="00470FF0" w:rsidRDefault="00A34758" w:rsidP="00A3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специальности 2-79 01 31 «Сестринское дело»</w:t>
      </w:r>
    </w:p>
    <w:p w:rsidR="00A34758" w:rsidRPr="00470FF0" w:rsidRDefault="00A34758" w:rsidP="00A34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758" w:rsidRPr="00470FF0" w:rsidRDefault="00A34758" w:rsidP="00A34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фармакологии, ее связь с другими биологическими и </w:t>
      </w:r>
      <w:r w:rsidR="0076746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науками. Задачи фармакологии как науки, ее разделы. Понятие о лекарственных </w:t>
      </w:r>
      <w:r w:rsidR="0044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76746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лекарственных </w:t>
      </w:r>
      <w:r w:rsidR="0044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препаратах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лекарственной форме. Источники получения лекарственных средств.</w:t>
      </w:r>
    </w:p>
    <w:p w:rsidR="0076746A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Рецепт, его структура и общие правила оформления. Формы рецептурных бланков. Понятие о ядовитых, наркотических и сильнодействующих лекарственных веществах, особенности прописи.</w:t>
      </w:r>
    </w:p>
    <w:p w:rsidR="0076746A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лекарственные формы. Правила выписки.</w:t>
      </w:r>
    </w:p>
    <w:p w:rsidR="0076746A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лекарственные формы. Растворы, растворители, способы выражения концентрации. Суспензии, эмульсии, микстуры. Правила выписки.</w:t>
      </w:r>
    </w:p>
    <w:p w:rsidR="0076746A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формы из растительного сырья. Правила выписки.</w:t>
      </w:r>
    </w:p>
    <w:p w:rsidR="0076746A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формы для инъекций. Требования, предъявляемые к лекарственным формам для инъекций. Методы стерилизации. Правила выписки.</w:t>
      </w:r>
    </w:p>
    <w:p w:rsidR="00A34758" w:rsidRPr="00470FF0" w:rsidRDefault="0076746A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лекарственные формы. Правила выписки рецептов на мягкие лекарственные формы.</w:t>
      </w:r>
    </w:p>
    <w:p w:rsidR="008D7930" w:rsidRPr="00470FF0" w:rsidRDefault="008D7930" w:rsidP="00767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Фармакокинетика. </w:t>
      </w:r>
      <w:r w:rsidR="0076746A" w:rsidRPr="00470FF0">
        <w:rPr>
          <w:rFonts w:ascii="Times New Roman" w:hAnsi="Times New Roman" w:cs="Times New Roman"/>
          <w:sz w:val="24"/>
          <w:szCs w:val="24"/>
        </w:rPr>
        <w:t>Пут</w:t>
      </w:r>
      <w:r w:rsidRPr="00470FF0">
        <w:rPr>
          <w:rFonts w:ascii="Times New Roman" w:hAnsi="Times New Roman" w:cs="Times New Roman"/>
          <w:sz w:val="24"/>
          <w:szCs w:val="24"/>
        </w:rPr>
        <w:t>и и способы введения лекарствен</w:t>
      </w:r>
      <w:r w:rsidR="0076746A" w:rsidRPr="00470FF0">
        <w:rPr>
          <w:rFonts w:ascii="Times New Roman" w:hAnsi="Times New Roman" w:cs="Times New Roman"/>
          <w:sz w:val="24"/>
          <w:szCs w:val="24"/>
        </w:rPr>
        <w:t>ных веществ в о</w:t>
      </w:r>
      <w:r w:rsidRPr="00470FF0">
        <w:rPr>
          <w:rFonts w:ascii="Times New Roman" w:hAnsi="Times New Roman" w:cs="Times New Roman"/>
          <w:sz w:val="24"/>
          <w:szCs w:val="24"/>
        </w:rPr>
        <w:t>рганизм, их классифи</w:t>
      </w:r>
      <w:r w:rsidR="0076746A" w:rsidRPr="00470FF0">
        <w:rPr>
          <w:rFonts w:ascii="Times New Roman" w:hAnsi="Times New Roman" w:cs="Times New Roman"/>
          <w:sz w:val="24"/>
          <w:szCs w:val="24"/>
        </w:rPr>
        <w:t>кац</w:t>
      </w:r>
      <w:r w:rsidRPr="00470FF0">
        <w:rPr>
          <w:rFonts w:ascii="Times New Roman" w:hAnsi="Times New Roman" w:cs="Times New Roman"/>
          <w:sz w:val="24"/>
          <w:szCs w:val="24"/>
        </w:rPr>
        <w:t>ия и сравнительная характеристи</w:t>
      </w:r>
      <w:r w:rsidR="0076746A" w:rsidRPr="00470FF0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0A4E48" w:rsidRPr="00470FF0" w:rsidRDefault="008D7930" w:rsidP="008D79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Всасывание лекарственных ве</w:t>
      </w:r>
      <w:r w:rsidR="0076746A" w:rsidRPr="00470FF0">
        <w:rPr>
          <w:rFonts w:ascii="Times New Roman" w:hAnsi="Times New Roman" w:cs="Times New Roman"/>
          <w:sz w:val="24"/>
          <w:szCs w:val="24"/>
        </w:rPr>
        <w:t>щест</w:t>
      </w:r>
      <w:r w:rsidRPr="00470FF0">
        <w:rPr>
          <w:rFonts w:ascii="Times New Roman" w:hAnsi="Times New Roman" w:cs="Times New Roman"/>
          <w:sz w:val="24"/>
          <w:szCs w:val="24"/>
        </w:rPr>
        <w:t>в, проникновение их через биоло</w:t>
      </w:r>
      <w:r w:rsidR="0076746A" w:rsidRPr="00470FF0">
        <w:rPr>
          <w:rFonts w:ascii="Times New Roman" w:hAnsi="Times New Roman" w:cs="Times New Roman"/>
          <w:sz w:val="24"/>
          <w:szCs w:val="24"/>
        </w:rPr>
        <w:t>ги</w:t>
      </w:r>
      <w:r w:rsidRPr="00470FF0">
        <w:rPr>
          <w:rFonts w:ascii="Times New Roman" w:hAnsi="Times New Roman" w:cs="Times New Roman"/>
          <w:sz w:val="24"/>
          <w:szCs w:val="24"/>
        </w:rPr>
        <w:t>ческие барьеры. Понятие о биодо</w:t>
      </w:r>
      <w:r w:rsidR="0076746A" w:rsidRPr="00470FF0">
        <w:rPr>
          <w:rFonts w:ascii="Times New Roman" w:hAnsi="Times New Roman" w:cs="Times New Roman"/>
          <w:sz w:val="24"/>
          <w:szCs w:val="24"/>
        </w:rPr>
        <w:t>ступности лекарственных средств.</w:t>
      </w:r>
      <w:r w:rsidRPr="0047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2DC" w:rsidRPr="00470FF0" w:rsidRDefault="0076746A" w:rsidP="008D79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Распределение лекарственных веществ</w:t>
      </w:r>
      <w:r w:rsidR="008D7930" w:rsidRPr="00470FF0">
        <w:rPr>
          <w:rFonts w:ascii="Times New Roman" w:hAnsi="Times New Roman" w:cs="Times New Roman"/>
          <w:sz w:val="24"/>
          <w:szCs w:val="24"/>
        </w:rPr>
        <w:t xml:space="preserve"> </w:t>
      </w:r>
      <w:r w:rsidRPr="00470FF0">
        <w:rPr>
          <w:rFonts w:ascii="Times New Roman" w:hAnsi="Times New Roman" w:cs="Times New Roman"/>
          <w:sz w:val="24"/>
          <w:szCs w:val="24"/>
        </w:rPr>
        <w:t>в организме, биотрансформация.</w:t>
      </w:r>
      <w:r w:rsidR="008D7930" w:rsidRPr="00470FF0">
        <w:rPr>
          <w:rFonts w:ascii="Times New Roman" w:hAnsi="Times New Roman" w:cs="Times New Roman"/>
          <w:sz w:val="24"/>
          <w:szCs w:val="24"/>
        </w:rPr>
        <w:t xml:space="preserve"> </w:t>
      </w:r>
      <w:r w:rsidRPr="00470FF0">
        <w:rPr>
          <w:rFonts w:ascii="Times New Roman" w:hAnsi="Times New Roman" w:cs="Times New Roman"/>
          <w:sz w:val="24"/>
          <w:szCs w:val="24"/>
        </w:rPr>
        <w:t>П</w:t>
      </w:r>
      <w:r w:rsidR="008D7930" w:rsidRPr="00470FF0">
        <w:rPr>
          <w:rFonts w:ascii="Times New Roman" w:hAnsi="Times New Roman" w:cs="Times New Roman"/>
          <w:sz w:val="24"/>
          <w:szCs w:val="24"/>
        </w:rPr>
        <w:t xml:space="preserve">онятие о «пролекарстве». Пути выведения. </w:t>
      </w:r>
    </w:p>
    <w:p w:rsidR="00DB31CF" w:rsidRPr="00470FF0" w:rsidRDefault="00DB31CF" w:rsidP="00DB3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Фармакодинамика. Общие представления о механизмах действия лекарственных средств. Виды действия лекарственных средств: прямое, рефлекторное, местное, резорбтивное, селективное, неселективное.</w:t>
      </w:r>
    </w:p>
    <w:p w:rsidR="000A4E48" w:rsidRPr="00470FF0" w:rsidRDefault="00DB31CF" w:rsidP="00DB3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чувствительность. Понятие о </w:t>
      </w:r>
      <w:proofErr w:type="spellStart"/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гиперсенсибилизации</w:t>
      </w:r>
      <w:proofErr w:type="spellEnd"/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аллергических реакциях. Влияние лекарственных средств на течение беременности, плод, лактацию. Изменение действия лекарственных средств при повторном применении: «синдром отмены», кумуляция, толерантность. </w:t>
      </w:r>
    </w:p>
    <w:p w:rsidR="008D7930" w:rsidRPr="00470FF0" w:rsidRDefault="0044505A" w:rsidP="00DB31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Нежелательные реакции</w:t>
      </w:r>
      <w:bookmarkStart w:id="0" w:name="_GoBack"/>
      <w:bookmarkEnd w:id="0"/>
      <w:r w:rsidR="00DB31CF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токсическое действие лекарственных средств, классификация. Возможность токсического действия и меры по его предупреждению. Комбинированное действие лекарственных средств: синергизм, антагонизм, их виды.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Местноанестезирующие лекарственные средства. Виды местной анестезии. Характеристика лекарственных средств, применение, побочные эффекты и меры по их предупреждению.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Вяжущие лекарственные средства. Принцип действия. Показания к применению. Классификация лекарственных средств. Адсорбирующие лекарственные средства. Принцип действия. Применение.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Обволакивающие лекарственные средства. Принцип действия. Применение. Классификация лекарственных средств.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>Раздражающие лекарственные средства. Механизм местного «отвлекающего» и рефлекторного действия раздражающих веществ. Характеристика лекарственных средств. Показания к применению.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FF0">
        <w:rPr>
          <w:rFonts w:ascii="Times New Roman" w:hAnsi="Times New Roman" w:cs="Times New Roman"/>
          <w:sz w:val="24"/>
          <w:szCs w:val="24"/>
        </w:rPr>
        <w:t>М,н</w:t>
      </w:r>
      <w:proofErr w:type="gramEnd"/>
      <w:r w:rsidRPr="00470FF0">
        <w:rPr>
          <w:rFonts w:ascii="Times New Roman" w:hAnsi="Times New Roman" w:cs="Times New Roman"/>
          <w:sz w:val="24"/>
          <w:szCs w:val="24"/>
        </w:rPr>
        <w:t>-холиномиметики. Лекарственные средства прямого действия. Антихолинэстеразные лекарственные средства. Механизм действия, фармакологические эффекты, показания к применению. Отравление ФОС.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 М-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действия. Фармакологические эффекты, показания к применению, побочные эффекты, противопоказания. Отравление атропином.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lastRenderedPageBreak/>
        <w:t>Ганглиоблокаторы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действия, основные эффекты,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(курареподобные средства). Механизм действия, классификация, применение, побочные эффекты, меры по предупреждению осложнений.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FF0">
        <w:rPr>
          <w:rFonts w:ascii="Times New Roman" w:hAnsi="Times New Roman" w:cs="Times New Roman"/>
          <w:sz w:val="24"/>
          <w:szCs w:val="24"/>
        </w:rPr>
        <w:t>β</w:t>
      </w:r>
      <w:proofErr w:type="gramEnd"/>
      <w:r w:rsidRPr="00470F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действия. Фармакологические эффекты. Классификация. Применение, побочные эффекты, особенности действия отдельных лекарственных средств.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FF0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Pr="00470F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действия. Особенности действия, применения, побочные эффекты, противопоказания. Симпатомиметики. Механизм действия, фармакологические эффекты, применение, побочные эффекты, противопоказания.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FF0">
        <w:rPr>
          <w:rFonts w:ascii="Times New Roman" w:hAnsi="Times New Roman" w:cs="Times New Roman"/>
          <w:sz w:val="24"/>
          <w:szCs w:val="24"/>
        </w:rPr>
        <w:t>α</w:t>
      </w:r>
      <w:proofErr w:type="gramEnd"/>
      <w:r w:rsidRPr="00470F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Механизм действия. Фармакологические эффекты, применение, побочные эффекты.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действия, применение,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FF0">
        <w:rPr>
          <w:rFonts w:ascii="Times New Roman" w:hAnsi="Times New Roman" w:cs="Times New Roman"/>
          <w:sz w:val="24"/>
          <w:szCs w:val="24"/>
        </w:rPr>
        <w:t>β</w:t>
      </w:r>
      <w:proofErr w:type="gramEnd"/>
      <w:r w:rsidRPr="00470F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Механизм действия. Фармакологические эффекты. Классификация. Применение,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Средства для наркоза. Стадии наркоза. Классификация средств для наркоза. Сравнительная характеристика лекарственных средств для ингаляционного и неингаляционного наркоза. Осложнения и их профилактика.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Спирт этиловый. Действие на организм. Острое отравление спиртом этиловым. Хроническое отравление спиртом этиловым. Принципы терапии алкоголизма.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Снотворные лекарственные средства. Классификация. Сравнительная характеристика снотворных лекарственных средств, побочные эффекты, особенности применения при бессоннице. Острое отравление снотворными лекарственными средствами и методы его терапии.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Противосудорожные лекарственные средства. Противоэпилептические лекарственные средства. Общая характеристика, классификация и особенности применения лекарственных средств при разных формах припадков.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Противопаркинсонические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лекарственные средства. Общая характеристика. Классификация, особенности действия.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Наркотические анальгетики. Классификация. Влияние на организм. Фармакологические эффекты, показания к применению, особенности действия лекарственных средств, побочные эффекты. Острое отравление морфином, принципы его терапии.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Ненаркотические анальгетики. Классификация. Основные фармакологические эффекты, показания к применению. Сравнительная характеристика лекарственных средств, побочные эффекты, меры по их предупреждению, противопоказания.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Нейролептики. Классификация. Влияние на организм. Основные фармакологические эффекты, показания к применению, побочные эффекты, противопоказания.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Транквилизаторы. Классификация. Фармакологические эффекты, показания к применению, побочные эффекты, противопоказания. Дневные транквилизаторы. Седативные лекарственные средства. Классификация. Применение.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Фармакологические эффекты. Показания к применению, возможные осложнения.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лекарственные средства. Фармакологические эффекты. Показания к применению. Антидепрессанты. Классификация. Лекарственные средства.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Аналептики. Влияние на ЦНС. Сравнительная характеристика лекарственных средств, показания к применению, побочные эффекты, противопоказания. 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Противокашлевые лекарственные средства. Классификация, показания к применению, побочные эффекты. Отхаркивающие лекарственные средства. Классификация, особенности действия лекарственных средств,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lastRenderedPageBreak/>
        <w:t xml:space="preserve">Лекарственные средства, применяемые при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бронхообструктивном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синдроме. Классификация, особенности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бронхолитического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действия лекарственных средств. Лекарственные средства, применяемые при отеке легких.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Сердечные гликозиды. Их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, влияние на сердце. Растения, содержащие сердечные гликозиды. Сравнительная характеристика лекарственных средств. Интоксикация сердечными гликозидами.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Противоаритмические лекарственные средства. Виды аритмий. Классификация противоаритмических лекарственных средств. Сравнительная характеристика отдельных лекарственных средств,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лекарственные средства. Классификация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антиангинальных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лекарственных средств с учетом их механизма действия. Применение лекарственных средств для купирования и предупреждения приступов стенокардии. Сравнительная характеристика лекарственных средств, побочные эффекты. Лекарственные средства, применяемые при инфаркте миокарда.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Гипотензивные лекарственные средства. Лекарственные средства, угнетающие симпатическую нервную систему. Сравнительная характеристика лекарственных средств,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Гипотензивные лекарственные средства. Лекарственные средства, влияющие на гладкую мускулатуру сосудов, ингибиторы АПФ, блокаторы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ангиотензиновых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рецепторов, уменьшающие объем циркулирующей крови. Сравнительная характеристика лекарственных средств, побочные эффекты. Комбинированные гипотензивные лекарственные средства.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применяемые при нарушении мозгового кровообращения. Классификация, показания к применению. Антиатеросклеротические лекарственные средства. Классификация. Особенности применения.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Мочегонные лекарственные средства. Классификация по механизму действия, скорости и силе действия, химическому строению. Показания к применению, побочные эффекты, меры их предупреждения и устранения.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способствующие выведению мочевой кислоты и удалению мочевых конкрементов. Характеристика лекарственных средств, показания к применению.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влияющие на аппетит. Классификация. Принцип действия. Характеристика лекарственных средств,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применяемые при нарушении секреторной функции желудка. Классификация. Характеристика лекарственных средств, применяемых при недостаточной и избыточной секреции желез желудка.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Рвотные и противорвотные лекарственные средства. Классификация, механизм действия, показания к применению. Фармакотерапия язвенной болезни.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применяемые при нарушении экскреторной функции поджелудочной железы. Фармакотерапия хронического и острого панкреатита.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Желчегонные лекарственные средства. Классификация, характеристика лекарственных средств, показания к применению, побочные эффекты. Гепатопротекторы. Принцип действия, показания к применению. 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Слабительные лекарственные средства. Классификация. Особенности действия лекарственных средств, показания к применению. 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Антидиарейные лекарственные средства. Классификация, особенности действия лекарственных средств, показания к применению.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Классификация. Особенности действия и применения лекарственных средств.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lastRenderedPageBreak/>
        <w:t xml:space="preserve">Лекарственные средства, влияющие на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эритропоэз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Классификация. Особенности действия лекарственных средств,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понижающие свертывание крови. Классификация. Механизм действия лекарственных средств, показания к применению, побочные эффекты и меры по их устранению.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повышающие свертывание крови. Классификация. Механизм действия лекарственных средств, показания к применению.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Физиологическое значение гормонов гипофиза. Лекарственные средства гормонов гипофиза, их показания к применению. 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Гормоны щитовидной железы и их влияние на обмен веществ. Лекарственные средства, применяемые при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- и гиперфункции щитовидной железы, побочные эффекты. Физиологическое значение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Лекарственные средства, применяемые при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- и гиперфункции паращитовидных желез.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Влияние инсулина на обмен веществ. Применение лекарственных средств инсулина при сахарном диабете Ι типа. Использование пероральных гипогликемических лекарственных средств при сахарном диабете ΙΙ типа. Фармакологическая коррекция гипогликемической и диабетической комы.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Влияние на солевой обмен. Лекарственные средства, показания к применению.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Влияние на обмен веществ. Гормональные и негормональные свойства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Лекарственные средства,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Физиологическое значение эстрогенных 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гестагенных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гормонов. Лекарственные средства, показания к применению. Пероральные контрацептивные средства.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Анаболические лекарственные средства. Классификация. Основные свойства,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Физиологическая роль витаминов.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- и авитаминозы. Лекарственные средства водорастворимых витаминов, их применение для лечения и профилактики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- и авитаминозов, а также в комплексном лечении заболеваний.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Лекарственные средства жирорастворимых витаминов, их применение для лечения и профилактики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- и авитаминозов, а также в комплексном лечении заболеваний. Поливитаминные комплексы.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Глюкоза. Свойства, показания к применению. Плазмозамещающие растворы. Свойства, показания к применению. 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Противовоспалительные лекарственные средства. Классификация. Механизм действия, показания к применению, побочные эффекты, предупреждение осложнений.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Противоаллергические лекарственные средства.</w:t>
      </w:r>
      <w:r w:rsidR="006357B9" w:rsidRPr="00470FF0">
        <w:rPr>
          <w:rFonts w:ascii="Times New Roman" w:hAnsi="Times New Roman" w:cs="Times New Roman"/>
          <w:sz w:val="24"/>
          <w:szCs w:val="24"/>
        </w:rPr>
        <w:t xml:space="preserve"> </w:t>
      </w:r>
      <w:r w:rsidRPr="00470FF0">
        <w:rPr>
          <w:rFonts w:ascii="Times New Roman" w:hAnsi="Times New Roman" w:cs="Times New Roman"/>
          <w:sz w:val="24"/>
          <w:szCs w:val="24"/>
        </w:rPr>
        <w:t>Классификация противоаллергических лекарственных средств. Механизм действия, показания к применению,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Иммунотропные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лекарственные средства. Классификация лекарственных средств, принцип действия, показания к применению.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Антисептики 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дезинфектанты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Требования, предъявляемые к антисептическим средствам. Галогены, средства ароматического и алифатического ряда, красители, окислители. Характеристика лекарственных средств, особенности их действия и применения.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Антисептики и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дезинфектанты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Детергенты, кислоты и щелочи, соли тяжелых металлов. Характеристика лекарственных средств, особенности их действия и применения.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Антибиотики. Антибиоз. Принципы химиотерапии. Источники получения антибиотиков, спектр действия антибиотиков. Пенициллины. Характеристика </w:t>
      </w:r>
      <w:r w:rsidRPr="00470FF0">
        <w:rPr>
          <w:rFonts w:ascii="Times New Roman" w:hAnsi="Times New Roman" w:cs="Times New Roman"/>
          <w:sz w:val="24"/>
          <w:szCs w:val="24"/>
        </w:rPr>
        <w:lastRenderedPageBreak/>
        <w:t>лекарственных средств, побочные эффекты. Лечение осложнений и их профилактика.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Цефалоспорины.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Характеристика групп и отдельных лекарственных средств, особенности применения,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Хлорамфениколы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Тетрациклины. Характеристика групп и отдельных лекарственных средств, особенности применения, побочные эффекты, их лечение и профилактика, противопоказания.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Линкозамиды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Гликопептиды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Характеристика групп и отдельных лекарственных средств, особенности применения, побочные эффекты, их лечение и профилактика, противопоказания.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Полимиксины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. Антибиотики различных групп. Характеристика групп и отдельных лекарственных средств,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Сульфаниламидные лекарственные средства. Классификация. Механизм действия, спектр действия, показания к применению, побочные эффекты их профилактика.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Синтетические противомикробные средства разного химического строения (производные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, 8-оксихинолина,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нитроимидазола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). Особенности спектра действия отдельных лекарственных средств. Применение, побочные эффекты.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Противотуберкулезные лекарственные средства. Классификация. Характеристика лекарственных средств, побочные эффекты и их профилактика.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Противопротозойные лекарственные средства. Использование лекарственных средств для лечения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>, трихомониаза, амебиаза. Побочные эффекты. Противосифилитические средства.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 xml:space="preserve">Противомикозные лекарственные средства. Применение лекарственных средств при дерматомикозах, </w:t>
      </w:r>
      <w:proofErr w:type="spellStart"/>
      <w:r w:rsidRPr="00470FF0">
        <w:rPr>
          <w:rFonts w:ascii="Times New Roman" w:hAnsi="Times New Roman" w:cs="Times New Roman"/>
          <w:sz w:val="24"/>
          <w:szCs w:val="24"/>
        </w:rPr>
        <w:t>кандидомикозах</w:t>
      </w:r>
      <w:proofErr w:type="spellEnd"/>
      <w:r w:rsidRPr="00470FF0">
        <w:rPr>
          <w:rFonts w:ascii="Times New Roman" w:hAnsi="Times New Roman" w:cs="Times New Roman"/>
          <w:sz w:val="24"/>
          <w:szCs w:val="24"/>
        </w:rPr>
        <w:t xml:space="preserve"> и других грибковых заболеваниях.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Противовирусные лекарственные средства. Особенности действия и применения отдельных лекарственных средств, побочные эффекты. Лекарственные средства, влияющие на ВИЧ.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Противоглистные лекарственные средства. Классификация противоглистных лекарственных средств в зависимости от спектра действия. Особенности применения отдельных лекарственных средств.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Лекарственные средства, применяемые для лечения злокачественных новообразований. Классификация. Основные показания к применению, побочные эффекты и их профилактика. Антиоксиданты.</w:t>
      </w:r>
    </w:p>
    <w:p w:rsidR="00F20C7B" w:rsidRPr="00470FF0" w:rsidRDefault="00F20C7B" w:rsidP="00F20C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F0">
        <w:rPr>
          <w:rFonts w:ascii="Times New Roman" w:hAnsi="Times New Roman" w:cs="Times New Roman"/>
          <w:sz w:val="24"/>
          <w:szCs w:val="24"/>
        </w:rPr>
        <w:t>Общие принципы терапии острых отравлений лекарственными средствами.</w:t>
      </w:r>
    </w:p>
    <w:p w:rsidR="003E6F53" w:rsidRPr="00470FF0" w:rsidRDefault="003E6F53" w:rsidP="0047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F53" w:rsidRDefault="003E6F53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B74" w:rsidRPr="00470FF0" w:rsidRDefault="00664B74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практических заданий к экзамену</w:t>
      </w:r>
    </w:p>
    <w:p w:rsidR="00664B74" w:rsidRPr="00470FF0" w:rsidRDefault="0044505A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учебному</w:t>
      </w:r>
      <w:r w:rsidR="00664B74"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предмету</w:t>
      </w:r>
      <w:r w:rsidR="00664B74"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«Фармакология в сестринском деле»</w:t>
      </w:r>
    </w:p>
    <w:p w:rsidR="00664B74" w:rsidRPr="00470FF0" w:rsidRDefault="00664B74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специальности 2-79 01 31 «Сестринское дело»</w:t>
      </w:r>
    </w:p>
    <w:p w:rsidR="00664B74" w:rsidRPr="00470FF0" w:rsidRDefault="00664B74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0C7B" w:rsidRPr="00470FF0" w:rsidRDefault="00664B74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ПО РЕЦЕПТУРЕ</w:t>
      </w:r>
    </w:p>
    <w:p w:rsidR="00664B74" w:rsidRPr="00470FF0" w:rsidRDefault="00664B74" w:rsidP="00664B7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525"/>
      </w:tblGrid>
      <w:tr w:rsidR="00EB4313" w:rsidRPr="00470FF0" w:rsidTr="00EB4313">
        <w:trPr>
          <w:trHeight w:val="6990"/>
        </w:trPr>
        <w:tc>
          <w:tcPr>
            <w:tcW w:w="5534" w:type="dxa"/>
          </w:tcPr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Lidocainum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(1 % р-ор в ампулах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 мл.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="001A700B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Infusum</w:t>
            </w:r>
            <w:proofErr w:type="gramEnd"/>
            <w:r w:rsidR="001A700B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A700B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radici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End"/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Alth</w:t>
            </w:r>
            <w:proofErr w:type="spellEnd"/>
            <w:r w:rsidR="00D2138C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Start"/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eae</w:t>
            </w:r>
            <w:proofErr w:type="spellEnd"/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(30 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Ammonii caustici (10% 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флаконах</w:t>
            </w:r>
            <w:r w:rsidR="003157E2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Neostigminum (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0,015)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Anusolum (</w:t>
            </w:r>
            <w:proofErr w:type="spellStart"/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официн</w:t>
            </w:r>
            <w:proofErr w:type="spellEnd"/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Phenylephrinum</w:t>
            </w:r>
            <w:r w:rsidR="00D26F8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(1% р-ор в ампулах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1мл.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Fenoterolum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 005)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Salbutamolum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(аэрозоль 10 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Propranololum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0,01)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Norepinephrini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hydrotartras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(0,2% р-ор в ампулах по 1мл.)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85CA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Bisoprolol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0,0025)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Propanididum</w:t>
            </w:r>
            <w:r w:rsidR="00EB431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(20% р-ор в ампулах по 10 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Zopiclonum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0,0075)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Clonazepamum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0,0025)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Tramadolum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Acetaminophenum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0,25)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Metamizolum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natrium</w:t>
            </w:r>
            <w:r w:rsidR="00C25B3D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(таблетки 0,5)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EE4C7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Furosemidum</w:t>
            </w:r>
            <w:r w:rsidR="00EE4C7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(1% р-ор в ампулах по 2 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Corglyconum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C7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(0,06% р-</w:t>
            </w:r>
            <w:r w:rsidR="00E51229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в ампулах по 1мл.)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Cinnarizinum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0,025)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Heparinum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(5000 ЕД</w:t>
            </w:r>
            <w:r w:rsidR="0066036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1229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р-ор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флаконах по 1 мл.)</w:t>
            </w:r>
          </w:p>
          <w:p w:rsidR="00EE4C73" w:rsidRPr="00470FF0" w:rsidRDefault="00EE4C73" w:rsidP="00EE4C7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Hydrocortisonum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(1% мазь)</w:t>
            </w:r>
          </w:p>
          <w:p w:rsidR="00EE4C73" w:rsidRPr="00470FF0" w:rsidRDefault="00EE4C73" w:rsidP="00EE4C7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Nandrolonum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(5% масляный р-ор в ампулах) </w:t>
            </w:r>
          </w:p>
          <w:p w:rsidR="00EE4C73" w:rsidRPr="00470FF0" w:rsidRDefault="00EE4C73" w:rsidP="00EE4C7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Insulin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Ultratard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 ЕД</w:t>
            </w:r>
            <w:r w:rsidR="0066036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суспензия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флаконах по 1</w:t>
            </w:r>
            <w:r w:rsidR="0066036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мл.) </w:t>
            </w:r>
          </w:p>
          <w:p w:rsidR="00EE4C73" w:rsidRPr="00470FF0" w:rsidRDefault="00EE4C73" w:rsidP="00EE4C7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25.Metoclopramidum (c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уппозитории</w:t>
            </w: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0,01)</w:t>
            </w:r>
          </w:p>
          <w:p w:rsidR="00EE4C73" w:rsidRPr="00470FF0" w:rsidRDefault="00EE4C73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Succus gastricus naturalis (100 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флаконах</w:t>
            </w:r>
            <w:r w:rsidR="004B749A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proofErr w:type="gramStart"/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D2138C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Py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ridoxini</w:t>
            </w:r>
            <w:proofErr w:type="gramEnd"/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hydrochloridum (5% 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ампулах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Lidazum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(0,1 сухого вещества в флаконах)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Meloxicamum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0,015)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Ketorolacum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(3% р-ор в ампулах по 1 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Ketotifenum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(капсулы 0, 002)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Loratadinum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0,01)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Amoxyclavum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FC3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(таблетки 0,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Cefotaximum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(0,25 сухого вещества в флаконах)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Isoniazidum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0,2)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 w:rsidR="00206F5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Doxycyclinum</w:t>
            </w:r>
            <w:r w:rsidR="00206F5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(капсулы 0,1)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Furazolidonum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(таблетки 0,05)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Colomycinum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(2000000 ЕД</w:t>
            </w:r>
            <w:r w:rsidR="0066036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сухого вещества в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флаконах)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Rifampicinum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(капсулы 0,3)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="0008197F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Ami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kacyni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sulfas</w:t>
            </w:r>
            <w:r w:rsidR="001959B7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(5% р-ор в ампулах по 2 мл.)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41.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Acyclovirum (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0,2)</w:t>
            </w:r>
          </w:p>
          <w:p w:rsidR="00664B74" w:rsidRPr="00470FF0" w:rsidRDefault="00664B74" w:rsidP="00664B7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42.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Fluconazolum (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  <w:r w:rsidR="00164775" w:rsidRPr="0047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0,05)</w:t>
            </w:r>
          </w:p>
        </w:tc>
      </w:tr>
    </w:tbl>
    <w:p w:rsidR="00664B74" w:rsidRDefault="00664B74" w:rsidP="00EE4C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60367" w:rsidRDefault="00660367" w:rsidP="00EE4C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60367" w:rsidRDefault="00660367" w:rsidP="00EE4C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60367" w:rsidRPr="00470FF0" w:rsidRDefault="00660367" w:rsidP="0066036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FC61A2" w:rsidRPr="00470FF0" w:rsidRDefault="00FC61A2" w:rsidP="00FC61A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фармакологическую группу или лекарственное средство.</w:t>
      </w:r>
    </w:p>
    <w:p w:rsidR="002B280D" w:rsidRPr="00470FF0" w:rsidRDefault="002B280D" w:rsidP="002B28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препарат является производным парааминобензойной кислоты, плохо растворим в воде. Поэтому применяется только для поверхностной анестезии в мазях, пастах, присыпках для анестезии кожи, в суппозиториях при геморрое, трещинах прямой кишки, а также энтерально в порошках, таблетках при болях в желудке.</w:t>
      </w:r>
    </w:p>
    <w:p w:rsidR="002B280D" w:rsidRPr="00470FF0" w:rsidRDefault="00976017" w:rsidP="002B28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средство, которое по</w:t>
      </w:r>
      <w:r w:rsidR="002B280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анестезирующей активности превосходит новокаин в 2-4 раза и действует длительнее до 2-4 часов. Применяется при всех видах анестезии. Обладает также выраженным противоаритмическим действием (10% раствор).</w:t>
      </w:r>
    </w:p>
    <w:p w:rsidR="002B280D" w:rsidRPr="00470FF0" w:rsidRDefault="00A0203D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Дубильное вещество, которое содержится во многих растениях. Это желто-бурый порошок, легко растворимый в воде и спирте. Его 1-2% растворы применяются для 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полосканий при воспалительных заболеваниях слизистых оболочек ротовой полости, носа, носоглотки, 5-10% растворы для смазывания ожоговых поверхностей, язв, трещин, пролежней, 0,5% растворы при отравлениях солями тяжелых металлов и алкалоидами.</w:t>
      </w:r>
    </w:p>
    <w:p w:rsidR="00A0203D" w:rsidRPr="00470FF0" w:rsidRDefault="00A0203D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Настой корня этого растения применяют при гастритах, энтеритах и других заболеваниях ЖКТ, обладает также мягчительным отхаркивающим действием. </w:t>
      </w:r>
    </w:p>
    <w:p w:rsidR="00A0203D" w:rsidRPr="00470FF0" w:rsidRDefault="00A0203D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диоксида кремния и микрокристаллической целлюлозы. Выпускается в таблетках. Используется для улучшения функционального состояния ЖКТ.</w:t>
      </w:r>
    </w:p>
    <w:p w:rsidR="00A0203D" w:rsidRPr="00470FF0" w:rsidRDefault="00A0203D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Летучая жидкость с характерным запахом. Применяется для возбуждения дыхания и выведения больных из обморочных состояний.</w:t>
      </w:r>
    </w:p>
    <w:p w:rsidR="00A0203D" w:rsidRPr="00470FF0" w:rsidRDefault="008315E6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203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дреномим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</w:t>
      </w:r>
      <w:r w:rsidR="00A0203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оказывает длительный сосудосуживающий эффект. Назначают только местно при насморке. Для общего действия на организм не используется в связи с его высокой токсичностью (угнетает ЦНС). </w:t>
      </w:r>
    </w:p>
    <w:p w:rsidR="00A0203D" w:rsidRPr="00470FF0" w:rsidRDefault="00976017" w:rsidP="00A020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Лекарственное средство, которое </w:t>
      </w:r>
      <w:r w:rsidR="00CB64DB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3285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рименяе</w:t>
      </w:r>
      <w:r w:rsidR="00A0203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для купирования и предупреждения приступов бронхиальной астмы в виде аэрозолей. Длительность действия – 4-6 часов. В лечебных дозах обычно не вызывает тахикардии и изменений артериального давления. Оказывает также токолитическое действие.</w:t>
      </w:r>
    </w:p>
    <w:p w:rsidR="00A0203D" w:rsidRPr="00470FF0" w:rsidRDefault="00717B52" w:rsidP="00717B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препарат используется при анафилактическом шоке и других аллергических реакциях, при приступах бронхиальной астмы, при гипогликемической коме, остановке сердца. Иногда назначают при гипотензии и коллапсе. Как местное сосудосуживающее средство используется в офтальмологии, отоларингологии в составе капель и мазей, при капиллярных кровотечениях, добавляется к растворам местных анестетиков для пролонгирования их действия.</w:t>
      </w:r>
    </w:p>
    <w:p w:rsidR="00717B52" w:rsidRPr="00470FF0" w:rsidRDefault="00CC58B2" w:rsidP="00717B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Производное</w:t>
      </w:r>
      <w:r w:rsidR="00717B5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спорыньи и никотиновой кислоты. Обладает </w:t>
      </w:r>
      <w:r w:rsidR="00FC61A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</w:t>
      </w:r>
      <w:r w:rsidR="00FC61A2" w:rsidRPr="00470FF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717B5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-адреноблокирующей и спазмолитической активностью, расширяет мозговые и периферические сосуды. Применяется при нарушениях мозгового и периферического кровообращения, при мигрени, ишемии зрительного нерва. Возможны нежелательные эффекты: гипотензия, головокружение, зуд, диспептические явления.</w:t>
      </w:r>
    </w:p>
    <w:p w:rsidR="00717B52" w:rsidRPr="00470FF0" w:rsidRDefault="00717B52" w:rsidP="00717B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Алкалоид растений рода раувольфия, обладает выраженными симпатолитическими свойствами</w:t>
      </w:r>
    </w:p>
    <w:p w:rsidR="00F23285" w:rsidRPr="00470FF0" w:rsidRDefault="001A700B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Наркотическое</w:t>
      </w:r>
      <w:r w:rsidR="00F23285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вещество, оказывающее угнетающее действие на ЦНС. Однако в качестве средства для наркоза использоваться не может, т.к. обладает малой наркотической широтой и вызывает длительную стадию возбуждения (опьянения), для которой характерны эмоциональное возбуждение, повышение настроения, снижение критического отношения к собственным поступкам, расстройство мышления и памяти, снижение работоспособности и т.д.</w:t>
      </w:r>
    </w:p>
    <w:p w:rsidR="00717B52" w:rsidRPr="00470FF0" w:rsidRDefault="00CC58B2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аналог</w:t>
      </w:r>
      <w:r w:rsidR="00717B5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гамма-аминомасляной кислоты. </w:t>
      </w:r>
      <w:r w:rsidR="00F23285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в качестве средства для наркоза. </w:t>
      </w:r>
      <w:r w:rsidR="00717B5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проникает через гематоэнцефалический барьер, повышает устойчивость тканей к гипоксии. Применяют внутривенно и внутрь. Длительность наркоза – 2-4 часа. Обладает низкой наркотической активностью, поэтому его вводят в </w:t>
      </w:r>
      <w:r w:rsidR="00F23285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дозах</w:t>
      </w:r>
      <w:r w:rsidR="00717B5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285" w:rsidRPr="00470FF0" w:rsidRDefault="00F23285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Бесцветная прозрачная летучая жидкость со св</w:t>
      </w:r>
      <w:r w:rsidR="00150BC3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оеобразным запахом. Неогнеопасна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0BC3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невзрывоопасна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обладает раздражающим действием. По активности в 3-4 раза превосходит эфир. Наркоз наступает быстро (через 3-5 мин.) с очень короткой стадией возбуждения. Пробуждение – через 5-10 мин.</w:t>
      </w:r>
    </w:p>
    <w:p w:rsidR="00F23285" w:rsidRPr="00470FF0" w:rsidRDefault="00F23285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Производное барбитуровой кислоты, длительного действия: снотворный эффект наступает через 1 час и длится 6-8 часов. Оказывает успокаивающее, снотворное, противосудорожное действие в зависимости от дозы. Обладает кумуляцией. Медленно обезвреживается в печени, при этом стимулирует активность микросомальных ферментов, выводится в основном почками в неизмененном виде.</w:t>
      </w:r>
    </w:p>
    <w:p w:rsidR="00F23285" w:rsidRPr="00470FF0" w:rsidRDefault="00F23285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Сильное снотворное средство из группы бензодиазепинов, оказывает влияние на подкорковые структуры мозга, уменьшает эмоциональное возбуждение и 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напряжение. Применяется при бессоннице, а также при </w:t>
      </w:r>
      <w:r w:rsidR="00CC58B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неврозах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генеза. Сон наступает через 20-45 мин. после приема лекарстве</w:t>
      </w:r>
      <w:r w:rsidR="009A4D03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средства и длится 6-8 часов.</w:t>
      </w:r>
    </w:p>
    <w:p w:rsidR="00F23285" w:rsidRPr="00470FF0" w:rsidRDefault="00F23285" w:rsidP="00F23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аналог гормона эпифиза. Способствует нормализации ночного сна, улучшает самочувствие после утреннего пробуждения. Не вызывает привыкания и зависимости.  Обладает адаптогенным действием, нормализует биологические ритмы.</w:t>
      </w:r>
    </w:p>
    <w:p w:rsidR="00F23285" w:rsidRPr="00470FF0" w:rsidRDefault="00CC58B2" w:rsidP="005E7D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анальгетик</w:t>
      </w:r>
      <w:r w:rsidR="005E7D7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смешанного типа действия (опиоидног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неопиоидного), неселективный агонист</w:t>
      </w:r>
      <w:r w:rsidR="005E7D7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опиатных рецепторов. Применяется при болевом синдроме сильной и средней интенсивности различной этиологии. Длительность </w:t>
      </w:r>
      <w:r w:rsidR="000662D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болеутоляющего действия</w:t>
      </w:r>
      <w:r w:rsidR="005E7D7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 часов. В терапевтических дозах меньше угнетает дыхание и вызывает лекарственную зависимость. Назначают внутрь, ректально, парентерально.</w:t>
      </w:r>
    </w:p>
    <w:p w:rsidR="005E7D7A" w:rsidRPr="00470FF0" w:rsidRDefault="005E7D7A" w:rsidP="005E7D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62D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интетическое лекарственное средство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оказывающее болеутоляющее, противовоспалительное, жаропонижающее действие, а в малых дозах (75–325 мг в сутки) тормозящее агрегацию тромбоцитов и применяемое для профилактики тромбообразований при сердечно-сосудистых заболеваниях.</w:t>
      </w:r>
    </w:p>
    <w:p w:rsidR="005E7D7A" w:rsidRPr="00470FF0" w:rsidRDefault="00A17FAB" w:rsidP="00A17F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Лекарственное средство длительного действия – до 24 часов без седативного и снотворного эффектов. Обладает умеренной антигистаминной активностью. Применяют при различных аллергических заболеваниях, когда угнетение ЦНС нежелательно. Назначают внутрь после еды. </w:t>
      </w:r>
      <w:r w:rsidR="00384EC9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Выпускается в форме драже. </w:t>
      </w:r>
    </w:p>
    <w:p w:rsidR="005E7D7A" w:rsidRPr="00470FF0" w:rsidRDefault="005E7D7A" w:rsidP="005E7D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алкалоида теофиллина с этилендиамином, придающим алкалоиду растворимость в воде. Диуретический эффект связывают преимущественно с улучшением почечного кровотока и повышением объема клубочковой фильтрации.</w:t>
      </w:r>
    </w:p>
    <w:p w:rsidR="005E7D7A" w:rsidRPr="00470FF0" w:rsidRDefault="00A17FAB" w:rsidP="00A17F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лекарственное средство п</w:t>
      </w:r>
      <w:r w:rsidR="005E7D7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роявляет быстрый и сильный мочегонный эффект. При приеме внутрь действие наступает через 30 минут и длится 4-6 часов. При введении в вену диурез увеличивается через 2 мин. Для него характерны быстрое начало и быстрое окончание действия, что следует учитывать при его назначении. Диуретическая активность возрастает прямо пропорционально применяемой дозе. Назначают в первой половине дня.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D7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при отеках легких, мозга, для форсированного диуреза при отравлениях, гипертонических кризах.</w:t>
      </w:r>
    </w:p>
    <w:p w:rsidR="005E7D7A" w:rsidRPr="00470FF0" w:rsidRDefault="00A17FAB" w:rsidP="000662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Тиазидоподобный диуретик</w:t>
      </w:r>
      <w:r w:rsidR="000662D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эффективности. При применении внутрь он быстро всасывается. Диуретический эффект развивается в течение 1-2 часов и длится 10-12 часов.</w:t>
      </w:r>
    </w:p>
    <w:p w:rsidR="000662DD" w:rsidRPr="00470FF0" w:rsidRDefault="00A17FAB" w:rsidP="000662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Селективным блокатор</w:t>
      </w:r>
      <w:r w:rsidR="000662D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М1- холинорецепторов клеток желудка. Выражено угнетает секрецию соляной кислоты и пепсина, улучшает кровообращение в слизистой оболочке.</w:t>
      </w:r>
    </w:p>
    <w:p w:rsidR="000662DD" w:rsidRPr="00470FF0" w:rsidRDefault="000662DD" w:rsidP="000662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средство местного действия. Представляет собой вязкий гель, состоящий из сахарозы и гидроксида алюминия. В кислой среде происходит его полимеризация и образуется клейкое вещество, которое покрывает язвенную поверхность. Назначают до еды и перед сном. Из побочных эффектов возможны запоры, тошнота, сухость ротовой полости.</w:t>
      </w:r>
    </w:p>
    <w:p w:rsidR="000662DD" w:rsidRPr="00470FF0" w:rsidRDefault="00A17FAB" w:rsidP="000662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37901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екарственный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</w:t>
      </w:r>
      <w:r w:rsidR="000662D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содержатся вещества, способствующие пищеварению (ферменты)</w:t>
      </w:r>
      <w:r w:rsidR="004F068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поджелудочных желез свиньи.</w:t>
      </w:r>
    </w:p>
    <w:p w:rsidR="004F068D" w:rsidRPr="00470FF0" w:rsidRDefault="00D251F7" w:rsidP="006537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средства,</w:t>
      </w:r>
      <w:r w:rsidR="00A34BCC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предохраняющие</w:t>
      </w:r>
      <w:r w:rsidR="0065376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 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вредных воздействий, улучшающие</w:t>
      </w:r>
      <w:r w:rsidR="0065376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обмен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 и фосфолипидов, усиливающие</w:t>
      </w:r>
      <w:r w:rsidR="0065376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обезвреживающую функцию печени. Применяют при острых и хронических гепатитах, циррозе и дистрофии печени различного генеза.</w:t>
      </w:r>
    </w:p>
    <w:p w:rsidR="00653762" w:rsidRPr="00470FF0" w:rsidRDefault="00653762" w:rsidP="006537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препарат </w:t>
      </w:r>
      <w:r w:rsidR="009A4D03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казывает слабительное действие на протяжении всего кишечника. Расщепляется в двенадцатиперстной кишке до глицерина и рициноловой кислоты, которая является сильным и специфическим раздражителем рецепторов кишечника. Задерживается всасывание воды и электролитов, а глицерин 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размягчает каловые массы. Эффект наступает через 2-6 часов. Применяют при острых запорах. Противопоказано применение при беременности.</w:t>
      </w:r>
    </w:p>
    <w:p w:rsidR="00653762" w:rsidRPr="00470FF0" w:rsidRDefault="00D251F7" w:rsidP="006537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Антагонисты</w:t>
      </w:r>
      <w:r w:rsidR="00653762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витамина К, который необходим для синтеза протромбина в печени. Эффективны лишь при введении в организм. Терапевтический эффект достигает максимума через 15-30 часов и продолжается несколько суток. Действуют медленно и продолжительно, обладают кумулятивными свойствами. Применяют внутрь для профилактики и лечения тромбозов, тромбофлебитов, тромбоэмболий, тромбоэмболических осложнений при инфаркте миокарда.</w:t>
      </w:r>
    </w:p>
    <w:p w:rsidR="00653762" w:rsidRPr="00470FF0" w:rsidRDefault="00653762" w:rsidP="006537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Фермент, продуцируемый гемолитическим стрептококком. Активирует систему фибринолиза, способствует образованию фибринолизина. Вводят внутривенно капельно. Нежелательные побочные эффекты: головная боль, озноб, аллергические реакции, боль по ходу вены.</w:t>
      </w:r>
    </w:p>
    <w:p w:rsidR="00653762" w:rsidRPr="00470FF0" w:rsidRDefault="00653762" w:rsidP="006537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компонент системы свертывания крови, превращающей фибриноген в фибрин. Обладает быстрым и мощным ферментативным действием. Для применения в медицинской практике получают из плазмы крови доноров. Применяют только местно для остановки кровотечений из мелких капилляров и паренхиматозных органов.</w:t>
      </w:r>
    </w:p>
    <w:p w:rsidR="00653762" w:rsidRPr="00470FF0" w:rsidRDefault="005842F8" w:rsidP="000069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Алкалоид</w:t>
      </w:r>
      <w:r w:rsidR="0000693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опия. Обладает выраженной противокашлевой активностью, оказывает также слабое болеутоляющее действие.</w:t>
      </w:r>
      <w:r w:rsidR="0000693A" w:rsidRPr="00470FF0">
        <w:rPr>
          <w:sz w:val="24"/>
          <w:szCs w:val="24"/>
        </w:rPr>
        <w:t xml:space="preserve"> </w:t>
      </w:r>
      <w:r w:rsidR="0000693A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лекарственную зависимость, угнетает дыхательный центр и уменьшает дыхательный объем, повышает тонус бронхов, сфинктеров, вызывает обстипацию (запор).</w:t>
      </w:r>
    </w:p>
    <w:p w:rsidR="0000693A" w:rsidRPr="00470FF0" w:rsidRDefault="0000693A" w:rsidP="007C32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Производное аминокислоты цистеина. Способствует деполимеризации белковых компонентов мокроты, разжижает и увеличивает ее объем, обладает про</w:t>
      </w:r>
      <w:r w:rsidR="007C32C9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тивовоспалительным действием. Применяют при заболеваниях органов дыхания, сопровождающихся повышенной вязкостью мокроты с присоединением гнойной инфекции (хронические бронхиты и трахеобронхиты, пневмония и др.), часто в детской практике.</w:t>
      </w:r>
    </w:p>
    <w:p w:rsidR="007C32C9" w:rsidRPr="00470FF0" w:rsidRDefault="007C32C9" w:rsidP="007C32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с бронхолитическим и противовоспалительным действием. Уменьшает проявления бронхоспазма и воспаления в дыхательных путях. Механизм действия связан с антагонизмом в отношении Н1-гистаминовых рецепторов и миотропной спазмолитической активностью. Уменьшает продукцию БАВ, участвующих в развитии воспаления. Применяется для поддерживающей терапии бронхиальной астмы, а также при лирингитах, фарингитах, отитах, синуситах, бронхитах. Противопоказан при беременности и лактации.</w:t>
      </w:r>
    </w:p>
    <w:p w:rsidR="007C32C9" w:rsidRPr="00470FF0" w:rsidRDefault="007C32C9" w:rsidP="007C32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 растительного происхождения – алкалоиды спорыньи («маточных рожков»). Кровоостанавливающее действие этих средств связано главным образом со сжатием стенок сосудов при сокращении мускулатуры матки. Назначают внутрь, в вену. Противопоказаны при беременности и во время родов.</w:t>
      </w:r>
    </w:p>
    <w:p w:rsidR="009A4D03" w:rsidRPr="00470FF0" w:rsidRDefault="009A4D03" w:rsidP="009A4D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препарат стимулирует гипофизарные дофаминовые рецепторы и тормозит секрецию пролактина (ЛТГ). Применяют при нарушении менструального цикла, для подавления послеродовой лактации по показаниям, доброкачественных заболеваниях молочной железы, паркинсонизме.</w:t>
      </w:r>
    </w:p>
    <w:p w:rsidR="009A4D03" w:rsidRPr="00470FF0" w:rsidRDefault="009A4D03" w:rsidP="009A4D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аналог пептидного гормона задней доли гипофиза. Применяется для вызывания и стимулирования родовой деятельности, при гипотонических маточных кровотечениях. Существенного влияния на АД не оказывает. Вводят внутримышечно или внутривенно капельно на 5% растворе глюкозы.</w:t>
      </w:r>
    </w:p>
    <w:p w:rsidR="001E0D14" w:rsidRPr="00470FF0" w:rsidRDefault="00150BC3" w:rsidP="001E0D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средство, которое содержит порошок</w:t>
      </w:r>
      <w:r w:rsidR="001E0D14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высушенной щитовидной железы убойного скота. Назначают внутрь при микседеме, кретинизме, ожирении с явлениями гипофункции щитовидной железы. Терапевтическое действие развивается медленно. Дозы должны подбираться индивидуально с учетом характера заболевания, степени тяжести, возраста и общего состояния больного. </w:t>
      </w:r>
    </w:p>
    <w:p w:rsidR="001E0D14" w:rsidRPr="00470FF0" w:rsidRDefault="00976017" w:rsidP="009760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препарат усиливает утилизацию глюкозы в печени, мышцах, жировой ткани, тормозит всасывание глюкозы и жиров из кишечника. Наибольший гипогликемический эффект наступает через 4-5 часов, продолжительность действия 12-14 часов. Принимают лекарственное средство до еды, через 2 часа после еды или во время еды. При его применении исключен риск развития гипогликемии, т.к. препарат не стимулирует секрецию инсулина. Нежелательные эффекты: тошнота, рвота, диарея, метеоризм, металлический привкус.</w:t>
      </w:r>
    </w:p>
    <w:p w:rsidR="00976017" w:rsidRPr="00470FF0" w:rsidRDefault="00CB630C" w:rsidP="009760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Витамин, н</w:t>
      </w:r>
      <w:r w:rsidR="00C563BE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едостаток которого</w:t>
      </w:r>
      <w:r w:rsidR="00976017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сухости кожи («гусиная кожа»), слизистых оболочек, конъюнктивы и роговицы глаза, нарушению зрения, особ</w:t>
      </w:r>
      <w:r w:rsidR="00150BC3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ночью (гемералопия). Падает</w:t>
      </w:r>
      <w:r w:rsidR="00976017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сопротивляемость к инфекциям, нарушается рост, функции желудочно-кишечного тракта и мочеполовой системы.</w:t>
      </w:r>
    </w:p>
    <w:p w:rsidR="00976017" w:rsidRPr="00470FF0" w:rsidRDefault="00976017" w:rsidP="009760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Антисептическое средство, оказывает противомикробное действие в отношении большинства грамположительных и грамотрицательных бактерий, грибов, вирусов. Применяют в виде 0,02-0,05% растворов для промывания полостей тела, глаз, для обработки рук, стерилизации инструментов, 0,1% р-р – для общей дезинфекции. При длительном наружном применении ЛС возможны зуд, сухость кожных покровов. Входит в состав таблеток «Гексорал», </w:t>
      </w:r>
      <w:r w:rsidR="00E66DF0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Себидин», пастилок «Анзибел», </w:t>
      </w:r>
      <w:r w:rsidR="00EF598D"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«Анти-</w:t>
      </w: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ангин» для лечения заболеваний полости рта и горла, вагинальных суппозиториев «Гексикон», раствор «Цитеал».</w:t>
      </w:r>
    </w:p>
    <w:p w:rsidR="00EF598D" w:rsidRPr="00470FF0" w:rsidRDefault="00EF598D" w:rsidP="00EF598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 широкого спектра действия. Является первым представителем новой группы макролидных антибиотиков – азалиды. В высоких концентрациях в очаге воспаления оказывает бактерицидное действие. Применяют при инфекциях дыхательных путей, ЛОР - органов, кожи, мягких тканей, гонорее и др. Назначают 1 раз в сутки. Нежелательные эффекты проявляются крайне редко.</w:t>
      </w:r>
    </w:p>
    <w:p w:rsidR="005E7D7A" w:rsidRDefault="005E7D7A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Default="00470FF0" w:rsidP="005E7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FF0" w:rsidRPr="00154871" w:rsidRDefault="00470FF0" w:rsidP="0015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0FF0" w:rsidRPr="001548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88" w:rsidRDefault="00410B88" w:rsidP="0008197F">
      <w:pPr>
        <w:spacing w:after="0" w:line="240" w:lineRule="auto"/>
      </w:pPr>
      <w:r>
        <w:separator/>
      </w:r>
    </w:p>
  </w:endnote>
  <w:endnote w:type="continuationSeparator" w:id="0">
    <w:p w:rsidR="00410B88" w:rsidRDefault="00410B88" w:rsidP="0008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477518"/>
      <w:docPartObj>
        <w:docPartGallery w:val="Page Numbers (Bottom of Page)"/>
        <w:docPartUnique/>
      </w:docPartObj>
    </w:sdtPr>
    <w:sdtEndPr/>
    <w:sdtContent>
      <w:p w:rsidR="0008197F" w:rsidRDefault="000819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5A">
          <w:rPr>
            <w:noProof/>
          </w:rPr>
          <w:t>4</w:t>
        </w:r>
        <w:r>
          <w:fldChar w:fldCharType="end"/>
        </w:r>
      </w:p>
    </w:sdtContent>
  </w:sdt>
  <w:p w:rsidR="0008197F" w:rsidRDefault="000819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88" w:rsidRDefault="00410B88" w:rsidP="0008197F">
      <w:pPr>
        <w:spacing w:after="0" w:line="240" w:lineRule="auto"/>
      </w:pPr>
      <w:r>
        <w:separator/>
      </w:r>
    </w:p>
  </w:footnote>
  <w:footnote w:type="continuationSeparator" w:id="0">
    <w:p w:rsidR="00410B88" w:rsidRDefault="00410B88" w:rsidP="0008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1463"/>
    <w:multiLevelType w:val="hybridMultilevel"/>
    <w:tmpl w:val="B4349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000505"/>
    <w:multiLevelType w:val="hybridMultilevel"/>
    <w:tmpl w:val="A154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5EA"/>
    <w:multiLevelType w:val="hybridMultilevel"/>
    <w:tmpl w:val="1C08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58"/>
    <w:rsid w:val="0000693A"/>
    <w:rsid w:val="00037901"/>
    <w:rsid w:val="000662DD"/>
    <w:rsid w:val="0008197F"/>
    <w:rsid w:val="000A4E48"/>
    <w:rsid w:val="00150BC3"/>
    <w:rsid w:val="00154871"/>
    <w:rsid w:val="00164775"/>
    <w:rsid w:val="001959B7"/>
    <w:rsid w:val="001A700B"/>
    <w:rsid w:val="001E0D14"/>
    <w:rsid w:val="00206F5F"/>
    <w:rsid w:val="002B280D"/>
    <w:rsid w:val="002C3ADC"/>
    <w:rsid w:val="003157E2"/>
    <w:rsid w:val="003515DA"/>
    <w:rsid w:val="00384EC9"/>
    <w:rsid w:val="003A3EDF"/>
    <w:rsid w:val="003D2A36"/>
    <w:rsid w:val="003E6F53"/>
    <w:rsid w:val="00410B88"/>
    <w:rsid w:val="00424FC3"/>
    <w:rsid w:val="0044505A"/>
    <w:rsid w:val="00470FF0"/>
    <w:rsid w:val="004B2507"/>
    <w:rsid w:val="004B749A"/>
    <w:rsid w:val="004C62DC"/>
    <w:rsid w:val="004F068D"/>
    <w:rsid w:val="00562C51"/>
    <w:rsid w:val="005842F8"/>
    <w:rsid w:val="005E7D7A"/>
    <w:rsid w:val="006357B9"/>
    <w:rsid w:val="00653762"/>
    <w:rsid w:val="00655FE7"/>
    <w:rsid w:val="00660367"/>
    <w:rsid w:val="00664B74"/>
    <w:rsid w:val="00717B52"/>
    <w:rsid w:val="0076746A"/>
    <w:rsid w:val="007A1705"/>
    <w:rsid w:val="007C32C9"/>
    <w:rsid w:val="008315E6"/>
    <w:rsid w:val="008D7930"/>
    <w:rsid w:val="00976017"/>
    <w:rsid w:val="009A4D03"/>
    <w:rsid w:val="009B312B"/>
    <w:rsid w:val="00A0203D"/>
    <w:rsid w:val="00A17FAB"/>
    <w:rsid w:val="00A34758"/>
    <w:rsid w:val="00A34BCC"/>
    <w:rsid w:val="00A85E13"/>
    <w:rsid w:val="00B041F2"/>
    <w:rsid w:val="00C25B3D"/>
    <w:rsid w:val="00C563BE"/>
    <w:rsid w:val="00CB630C"/>
    <w:rsid w:val="00CB64DB"/>
    <w:rsid w:val="00CC58B2"/>
    <w:rsid w:val="00D2138C"/>
    <w:rsid w:val="00D251F7"/>
    <w:rsid w:val="00D25DE6"/>
    <w:rsid w:val="00D26F87"/>
    <w:rsid w:val="00DB31CF"/>
    <w:rsid w:val="00DB7E47"/>
    <w:rsid w:val="00DF268E"/>
    <w:rsid w:val="00E51229"/>
    <w:rsid w:val="00E66DF0"/>
    <w:rsid w:val="00EB4313"/>
    <w:rsid w:val="00EE4C73"/>
    <w:rsid w:val="00EF598D"/>
    <w:rsid w:val="00F20C7B"/>
    <w:rsid w:val="00F23285"/>
    <w:rsid w:val="00F85CAA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E619-DE1D-441D-8274-4E6E526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58"/>
    <w:pPr>
      <w:ind w:left="720"/>
      <w:contextualSpacing/>
    </w:pPr>
  </w:style>
  <w:style w:type="table" w:styleId="a4">
    <w:name w:val="Table Grid"/>
    <w:basedOn w:val="a1"/>
    <w:uiPriority w:val="39"/>
    <w:rsid w:val="006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97F"/>
  </w:style>
  <w:style w:type="paragraph" w:styleId="a7">
    <w:name w:val="footer"/>
    <w:basedOn w:val="a"/>
    <w:link w:val="a8"/>
    <w:uiPriority w:val="99"/>
    <w:unhideWhenUsed/>
    <w:rsid w:val="0008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2021-06-02T08:29:00Z</cp:lastPrinted>
  <dcterms:created xsi:type="dcterms:W3CDTF">2021-05-18T10:57:00Z</dcterms:created>
  <dcterms:modified xsi:type="dcterms:W3CDTF">2023-06-05T08:46:00Z</dcterms:modified>
</cp:coreProperties>
</file>